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970" w:rsidRDefault="00A75970" w:rsidP="00A75970">
      <w:pPr>
        <w:widowControl w:val="0"/>
        <w:autoSpaceDE w:val="0"/>
        <w:autoSpaceDN w:val="0"/>
        <w:adjustRightInd w:val="0"/>
        <w:spacing w:after="40"/>
        <w:ind w:left="100" w:right="100"/>
        <w:rPr>
          <w:rFonts w:ascii="Georgia" w:hAnsi="Georgia" w:cs="Georgia"/>
          <w:sz w:val="44"/>
          <w:szCs w:val="44"/>
          <w:lang w:val="en-US"/>
        </w:rPr>
      </w:pPr>
      <w:r>
        <w:rPr>
          <w:rFonts w:ascii="Georgia" w:hAnsi="Georgia" w:cs="Georgia"/>
          <w:sz w:val="44"/>
          <w:szCs w:val="44"/>
          <w:lang w:val="en-US"/>
        </w:rPr>
        <w:t xml:space="preserve">Статья </w:t>
      </w:r>
      <w:proofErr w:type="gramStart"/>
      <w:r>
        <w:rPr>
          <w:rFonts w:ascii="Georgia" w:hAnsi="Georgia" w:cs="Georgia"/>
          <w:sz w:val="44"/>
          <w:szCs w:val="44"/>
          <w:lang w:val="en-US"/>
        </w:rPr>
        <w:t>191 УК</w:t>
      </w:r>
      <w:proofErr w:type="gramEnd"/>
      <w:r>
        <w:rPr>
          <w:rFonts w:ascii="Georgia" w:hAnsi="Georgia" w:cs="Georgia"/>
          <w:sz w:val="44"/>
          <w:szCs w:val="44"/>
          <w:lang w:val="en-US"/>
        </w:rPr>
        <w:t xml:space="preserve"> РФ Незаконный оборот драгоценных металлов, природных драгоценных камней или жемчуга (редакция 2012 года)</w:t>
      </w:r>
    </w:p>
    <w:p w:rsidR="00A75970" w:rsidRDefault="00A75970" w:rsidP="00A75970">
      <w:pPr>
        <w:widowControl w:val="0"/>
        <w:autoSpaceDE w:val="0"/>
        <w:autoSpaceDN w:val="0"/>
        <w:adjustRightInd w:val="0"/>
        <w:rPr>
          <w:rFonts w:ascii="Times New Roman" w:hAnsi="Times New Roman" w:cs="Times New Roman"/>
          <w:color w:val="0E0E0E"/>
          <w:sz w:val="32"/>
          <w:szCs w:val="32"/>
          <w:lang w:val="en-US"/>
        </w:rPr>
      </w:pPr>
      <w:r>
        <w:rPr>
          <w:rFonts w:ascii="Times New Roman" w:hAnsi="Times New Roman" w:cs="Times New Roman"/>
          <w:color w:val="0E0E0E"/>
          <w:sz w:val="32"/>
          <w:szCs w:val="32"/>
          <w:lang w:val="en-US"/>
        </w:rPr>
        <w:t>Госдума РФ, 1996, 2008, 2010, 2012</w:t>
      </w:r>
    </w:p>
    <w:p w:rsidR="00A75970" w:rsidRDefault="00A75970" w:rsidP="00A75970">
      <w:pPr>
        <w:widowControl w:val="0"/>
        <w:autoSpaceDE w:val="0"/>
        <w:autoSpaceDN w:val="0"/>
        <w:adjustRightInd w:val="0"/>
        <w:rPr>
          <w:rFonts w:ascii="Times New Roman" w:hAnsi="Times New Roman" w:cs="Times New Roman"/>
          <w:color w:val="0E0E0E"/>
          <w:sz w:val="32"/>
          <w:szCs w:val="32"/>
          <w:lang w:val="en-US"/>
        </w:rPr>
      </w:pPr>
    </w:p>
    <w:p w:rsidR="00A75970" w:rsidRDefault="00A75970" w:rsidP="00A75970">
      <w:pPr>
        <w:widowControl w:val="0"/>
        <w:autoSpaceDE w:val="0"/>
        <w:autoSpaceDN w:val="0"/>
        <w:adjustRightInd w:val="0"/>
        <w:rPr>
          <w:rFonts w:ascii="Times New Roman" w:hAnsi="Times New Roman" w:cs="Times New Roman"/>
          <w:sz w:val="32"/>
          <w:szCs w:val="32"/>
          <w:lang w:val="en-US"/>
        </w:rPr>
      </w:pPr>
      <w:r>
        <w:rPr>
          <w:rFonts w:ascii="Times New Roman" w:hAnsi="Times New Roman" w:cs="Times New Roman"/>
          <w:b/>
          <w:bCs/>
          <w:sz w:val="32"/>
          <w:szCs w:val="32"/>
          <w:lang w:val="en-US"/>
        </w:rPr>
        <w:t>В редакции Федерального закона от 07.12.2011 N 420-ФЗ</w:t>
      </w:r>
    </w:p>
    <w:p w:rsidR="00A75970" w:rsidRDefault="00A75970" w:rsidP="00A75970">
      <w:pPr>
        <w:widowControl w:val="0"/>
        <w:autoSpaceDE w:val="0"/>
        <w:autoSpaceDN w:val="0"/>
        <w:adjustRightInd w:val="0"/>
        <w:rPr>
          <w:rFonts w:ascii="Times New Roman" w:hAnsi="Times New Roman" w:cs="Times New Roman"/>
          <w:sz w:val="32"/>
          <w:szCs w:val="32"/>
          <w:lang w:val="en-US"/>
        </w:rPr>
      </w:pPr>
      <w:r>
        <w:rPr>
          <w:rFonts w:ascii="Times New Roman" w:hAnsi="Times New Roman" w:cs="Times New Roman"/>
          <w:sz w:val="32"/>
          <w:szCs w:val="32"/>
          <w:lang w:val="en-US"/>
        </w:rPr>
        <w:t xml:space="preserve">1. 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w:t>
      </w:r>
      <w:r>
        <w:rPr>
          <w:rFonts w:ascii="Times New Roman" w:hAnsi="Times New Roman" w:cs="Times New Roman"/>
          <w:b/>
          <w:bCs/>
          <w:sz w:val="32"/>
          <w:szCs w:val="32"/>
          <w:lang w:val="en-US"/>
        </w:rPr>
        <w:t>совершенные в крупном размере, -</w:t>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proofErr w:type="gramStart"/>
      <w:r>
        <w:rPr>
          <w:rFonts w:ascii="Times New Roman" w:hAnsi="Times New Roman" w:cs="Times New Roman"/>
          <w:b/>
          <w:bCs/>
          <w:sz w:val="32"/>
          <w:szCs w:val="32"/>
          <w:lang w:val="en-US"/>
        </w:rP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roofErr w:type="gramEnd"/>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r>
        <w:rPr>
          <w:rFonts w:ascii="Times New Roman" w:hAnsi="Times New Roman" w:cs="Times New Roman"/>
          <w:sz w:val="32"/>
          <w:szCs w:val="32"/>
          <w:lang w:val="en-US"/>
        </w:rPr>
        <w:t>2. Те же деяния, совершенные организованной группой или группой лиц по предварительному сговору, -</w:t>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proofErr w:type="gramStart"/>
      <w:r>
        <w:rPr>
          <w:rFonts w:ascii="Times New Roman" w:hAnsi="Times New Roman" w:cs="Times New Roman"/>
          <w:sz w:val="32"/>
          <w:szCs w:val="32"/>
          <w:lang w:val="en-US"/>
        </w:rP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roofErr w:type="gramEnd"/>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r>
        <w:rPr>
          <w:rFonts w:ascii="Times New Roman" w:hAnsi="Times New Roman" w:cs="Times New Roman"/>
          <w:sz w:val="32"/>
          <w:szCs w:val="32"/>
          <w:lang w:val="en-US"/>
        </w:rPr>
        <w:t>-------------------------------</w:t>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hyperlink r:id="rId5" w:history="1">
        <w:r>
          <w:rPr>
            <w:rFonts w:ascii="Times New Roman" w:hAnsi="Times New Roman" w:cs="Times New Roman"/>
            <w:color w:val="43440F"/>
            <w:sz w:val="32"/>
            <w:szCs w:val="32"/>
            <w:u w:val="single" w:color="43440F"/>
            <w:lang w:val="en-US"/>
          </w:rPr>
          <w:t>Примечание 1.</w:t>
        </w:r>
      </w:hyperlink>
      <w:r>
        <w:rPr>
          <w:rFonts w:ascii="Times New Roman" w:hAnsi="Times New Roman" w:cs="Times New Roman"/>
          <w:sz w:val="32"/>
          <w:szCs w:val="32"/>
          <w:lang w:val="en-US"/>
        </w:rPr>
        <w:t xml:space="preserve"> </w:t>
      </w:r>
      <w:proofErr w:type="gramStart"/>
      <w:r>
        <w:rPr>
          <w:rFonts w:ascii="Times New Roman" w:hAnsi="Times New Roman" w:cs="Times New Roman"/>
          <w:b/>
          <w:bCs/>
          <w:sz w:val="32"/>
          <w:szCs w:val="32"/>
          <w:lang w:val="en-US"/>
        </w:rPr>
        <w:t>Крупным размером</w:t>
      </w:r>
      <w:r>
        <w:rPr>
          <w:rFonts w:ascii="Times New Roman" w:hAnsi="Times New Roman" w:cs="Times New Roman"/>
          <w:sz w:val="32"/>
          <w:szCs w:val="32"/>
          <w:lang w:val="en-US"/>
        </w:rPr>
        <w:t xml:space="preserve">, крупным ущербом, доходом либо задолженностью в крупном размере </w:t>
      </w:r>
      <w:r>
        <w:rPr>
          <w:rFonts w:ascii="Times New Roman" w:hAnsi="Times New Roman" w:cs="Times New Roman"/>
          <w:b/>
          <w:bCs/>
          <w:sz w:val="32"/>
          <w:szCs w:val="32"/>
          <w:lang w:val="en-US"/>
        </w:rPr>
        <w:t>признаются</w:t>
      </w:r>
      <w:r>
        <w:rPr>
          <w:rFonts w:ascii="Times New Roman" w:hAnsi="Times New Roman" w:cs="Times New Roman"/>
          <w:sz w:val="32"/>
          <w:szCs w:val="32"/>
          <w:lang w:val="en-US"/>
        </w:rPr>
        <w:t xml:space="preserve"> стоимость, ущерб, </w:t>
      </w:r>
      <w:r>
        <w:rPr>
          <w:rFonts w:ascii="Times New Roman" w:hAnsi="Times New Roman" w:cs="Times New Roman"/>
          <w:b/>
          <w:bCs/>
          <w:sz w:val="32"/>
          <w:szCs w:val="32"/>
          <w:lang w:val="en-US"/>
        </w:rPr>
        <w:t>доход</w:t>
      </w:r>
      <w:r>
        <w:rPr>
          <w:rFonts w:ascii="Times New Roman" w:hAnsi="Times New Roman" w:cs="Times New Roman"/>
          <w:sz w:val="32"/>
          <w:szCs w:val="32"/>
          <w:lang w:val="en-US"/>
        </w:rPr>
        <w:t xml:space="preserve"> либо задолженность </w:t>
      </w:r>
      <w:r>
        <w:rPr>
          <w:rFonts w:ascii="Times New Roman" w:hAnsi="Times New Roman" w:cs="Times New Roman"/>
          <w:b/>
          <w:bCs/>
          <w:sz w:val="32"/>
          <w:szCs w:val="32"/>
          <w:lang w:val="en-US"/>
        </w:rPr>
        <w:t>в сумме, превышающей один миллион пятьсот тысяч рублей</w:t>
      </w:r>
      <w:r>
        <w:rPr>
          <w:rFonts w:ascii="Times New Roman" w:hAnsi="Times New Roman" w:cs="Times New Roman"/>
          <w:sz w:val="32"/>
          <w:szCs w:val="32"/>
          <w:lang w:val="en-US"/>
        </w:rPr>
        <w:t>, особо крупным - шесть миллионов рублей.</w:t>
      </w:r>
      <w:proofErr w:type="gramEnd"/>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r>
        <w:rPr>
          <w:rFonts w:ascii="Times New Roman" w:hAnsi="Times New Roman" w:cs="Times New Roman"/>
          <w:sz w:val="32"/>
          <w:szCs w:val="32"/>
          <w:lang w:val="en-US"/>
        </w:rPr>
        <w:t>Примечание 2</w:t>
      </w:r>
      <w:r>
        <w:rPr>
          <w:rFonts w:ascii="Times New Roman" w:hAnsi="Times New Roman" w:cs="Times New Roman"/>
          <w:b/>
          <w:bCs/>
          <w:sz w:val="32"/>
          <w:szCs w:val="32"/>
          <w:lang w:val="en-US"/>
        </w:rPr>
        <w:t>. А если меньше крупного размера, то пока (2011 год)</w:t>
      </w:r>
      <w:r>
        <w:rPr>
          <w:rFonts w:ascii="Times New Roman" w:hAnsi="Times New Roman" w:cs="Times New Roman"/>
          <w:sz w:val="32"/>
          <w:szCs w:val="32"/>
          <w:lang w:val="en-US"/>
        </w:rPr>
        <w:t xml:space="preserve"> </w:t>
      </w:r>
      <w:hyperlink r:id="rId6" w:history="1">
        <w:r>
          <w:rPr>
            <w:rFonts w:ascii="Times New Roman" w:hAnsi="Times New Roman" w:cs="Times New Roman"/>
            <w:color w:val="43440F"/>
            <w:sz w:val="32"/>
            <w:szCs w:val="32"/>
            <w:u w:val="single" w:color="43440F"/>
            <w:lang w:val="en-US"/>
          </w:rPr>
          <w:t>по кодексу об административных нарушениях</w:t>
        </w:r>
      </w:hyperlink>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r>
        <w:rPr>
          <w:rFonts w:ascii="Times New Roman" w:hAnsi="Times New Roman" w:cs="Times New Roman"/>
          <w:sz w:val="32"/>
          <w:szCs w:val="32"/>
          <w:lang w:val="en-US"/>
        </w:rPr>
        <w:t xml:space="preserve">Нарушение установленных правил извлечения, производства, использования, обращения ... учета и хранения драгоценных металлов, жемчуга, драгоценных камней или изделий, их </w:t>
      </w:r>
      <w:r>
        <w:rPr>
          <w:rFonts w:ascii="Times New Roman" w:hAnsi="Times New Roman" w:cs="Times New Roman"/>
          <w:sz w:val="32"/>
          <w:szCs w:val="32"/>
          <w:lang w:val="en-US"/>
        </w:rPr>
        <w:lastRenderedPageBreak/>
        <w:t xml:space="preserve">содержащих, а равно правил сбора и </w:t>
      </w:r>
      <w:proofErr w:type="gramStart"/>
      <w:r>
        <w:rPr>
          <w:rFonts w:ascii="Times New Roman" w:hAnsi="Times New Roman" w:cs="Times New Roman"/>
          <w:sz w:val="32"/>
          <w:szCs w:val="32"/>
          <w:lang w:val="en-US"/>
        </w:rPr>
        <w:t>сдачи .... </w:t>
      </w:r>
      <w:proofErr w:type="gramEnd"/>
      <w:r>
        <w:rPr>
          <w:rFonts w:ascii="Times New Roman" w:hAnsi="Times New Roman" w:cs="Times New Roman"/>
          <w:sz w:val="32"/>
          <w:szCs w:val="32"/>
          <w:lang w:val="en-US"/>
        </w:rPr>
        <w:t xml:space="preserve"> таких металлов, камней или изделий</w:t>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r>
        <w:rPr>
          <w:rFonts w:ascii="Times New Roman" w:hAnsi="Times New Roman" w:cs="Times New Roman"/>
          <w:sz w:val="32"/>
          <w:szCs w:val="32"/>
          <w:lang w:val="en-US"/>
        </w:rPr>
        <w:t xml:space="preserve">- влечет наложение административного штрафа на граждан в размере </w:t>
      </w:r>
      <w:r>
        <w:rPr>
          <w:rFonts w:ascii="Times New Roman" w:hAnsi="Times New Roman" w:cs="Times New Roman"/>
          <w:b/>
          <w:bCs/>
          <w:sz w:val="32"/>
          <w:szCs w:val="32"/>
          <w:lang w:val="en-US"/>
        </w:rPr>
        <w:t>от трех тысяч до пяти тысяч рублей;</w:t>
      </w:r>
      <w:r>
        <w:rPr>
          <w:rFonts w:ascii="Times New Roman" w:hAnsi="Times New Roman" w:cs="Times New Roman"/>
          <w:sz w:val="32"/>
          <w:szCs w:val="32"/>
          <w:lang w:val="en-US"/>
        </w:rPr>
        <w:t xml:space="preserve"> на должностных лиц организаций, совершающих операции с драгоценными металлами, драгоценными камнями во всех видах или изделиями, их содержащими, - </w:t>
      </w:r>
      <w:r>
        <w:rPr>
          <w:rFonts w:ascii="Times New Roman" w:hAnsi="Times New Roman" w:cs="Times New Roman"/>
          <w:b/>
          <w:bCs/>
          <w:sz w:val="32"/>
          <w:szCs w:val="32"/>
          <w:lang w:val="en-US"/>
        </w:rPr>
        <w:t>от десяти тысяч до пятнадцати тысяч рублей</w:t>
      </w:r>
      <w:r>
        <w:rPr>
          <w:rFonts w:ascii="Times New Roman" w:hAnsi="Times New Roman" w:cs="Times New Roman"/>
          <w:sz w:val="32"/>
          <w:szCs w:val="32"/>
          <w:lang w:val="en-US"/>
        </w:rPr>
        <w:t xml:space="preserve">; на юридических лиц - </w:t>
      </w:r>
      <w:r>
        <w:rPr>
          <w:rFonts w:ascii="Times New Roman" w:hAnsi="Times New Roman" w:cs="Times New Roman"/>
          <w:b/>
          <w:bCs/>
          <w:sz w:val="32"/>
          <w:szCs w:val="32"/>
          <w:lang w:val="en-US"/>
        </w:rPr>
        <w:t>от тридцати тысяч до пятидесяти тысяч рублей</w:t>
      </w:r>
      <w:r>
        <w:rPr>
          <w:rFonts w:ascii="Times New Roman" w:hAnsi="Times New Roman" w:cs="Times New Roman"/>
          <w:sz w:val="32"/>
          <w:szCs w:val="32"/>
          <w:lang w:val="en-US"/>
        </w:rPr>
        <w:t>.</w:t>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proofErr w:type="gramStart"/>
      <w:r>
        <w:rPr>
          <w:rFonts w:ascii="Times New Roman" w:hAnsi="Times New Roman" w:cs="Times New Roman"/>
          <w:sz w:val="32"/>
          <w:szCs w:val="32"/>
          <w:lang w:val="en-US"/>
        </w:rPr>
        <w:t>Потом может еще что-нибудь придумают.</w:t>
      </w:r>
      <w:proofErr w:type="gramEnd"/>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r>
        <w:rPr>
          <w:rFonts w:ascii="Times New Roman" w:hAnsi="Times New Roman" w:cs="Times New Roman"/>
          <w:sz w:val="32"/>
          <w:szCs w:val="32"/>
          <w:lang w:val="en-US"/>
        </w:rPr>
        <w:t xml:space="preserve">Примечание 2. </w:t>
      </w:r>
      <w:r>
        <w:rPr>
          <w:rFonts w:ascii="Times New Roman" w:hAnsi="Times New Roman" w:cs="Times New Roman"/>
          <w:b/>
          <w:bCs/>
          <w:sz w:val="32"/>
          <w:szCs w:val="32"/>
          <w:lang w:val="en-US"/>
        </w:rPr>
        <w:t>ВНИМАНИЕ!</w:t>
      </w:r>
      <w:r>
        <w:rPr>
          <w:rFonts w:ascii="Times New Roman" w:hAnsi="Times New Roman" w:cs="Times New Roman"/>
          <w:sz w:val="32"/>
          <w:szCs w:val="32"/>
          <w:lang w:val="en-US"/>
        </w:rPr>
        <w:t xml:space="preserve"> </w:t>
      </w:r>
      <w:proofErr w:type="gramStart"/>
      <w:r>
        <w:rPr>
          <w:rFonts w:ascii="Times New Roman" w:hAnsi="Times New Roman" w:cs="Times New Roman"/>
          <w:b/>
          <w:bCs/>
          <w:sz w:val="32"/>
          <w:szCs w:val="32"/>
          <w:lang w:val="en-US"/>
        </w:rPr>
        <w:t>Крупным размером</w:t>
      </w:r>
      <w:r>
        <w:rPr>
          <w:rFonts w:ascii="Times New Roman" w:hAnsi="Times New Roman" w:cs="Times New Roman"/>
          <w:sz w:val="32"/>
          <w:szCs w:val="32"/>
          <w:lang w:val="en-US"/>
        </w:rPr>
        <w:t xml:space="preserve"> может также считаться сумма 250 тыс.руб.</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Такая сумма устанавливается в разделе "Преступления против собственности".</w:t>
      </w:r>
      <w:proofErr w:type="gramEnd"/>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r>
        <w:rPr>
          <w:rFonts w:ascii="Times New Roman" w:hAnsi="Times New Roman" w:cs="Times New Roman"/>
          <w:sz w:val="32"/>
          <w:szCs w:val="32"/>
          <w:lang w:val="en-US"/>
        </w:rPr>
        <w:t xml:space="preserve">Президент Медведев предлагал рассматривать "незаконный оборот драгоценных металлов, природных драгоценных камней или жемчуга на сумму менее 1,5 млн руб. </w:t>
      </w:r>
      <w:proofErr w:type="gramStart"/>
      <w:r>
        <w:rPr>
          <w:rFonts w:ascii="Times New Roman" w:hAnsi="Times New Roman" w:cs="Times New Roman"/>
          <w:sz w:val="32"/>
          <w:szCs w:val="32"/>
          <w:lang w:val="en-US"/>
        </w:rPr>
        <w:t>как административное правонарушение.".</w:t>
      </w:r>
      <w:proofErr w:type="gramEnd"/>
      <w:r>
        <w:rPr>
          <w:rFonts w:ascii="Times New Roman" w:hAnsi="Times New Roman" w:cs="Times New Roman"/>
          <w:sz w:val="32"/>
          <w:szCs w:val="32"/>
          <w:lang w:val="en-US"/>
        </w:rPr>
        <w:fldChar w:fldCharType="begin"/>
      </w:r>
      <w:r>
        <w:rPr>
          <w:rFonts w:ascii="Times New Roman" w:hAnsi="Times New Roman" w:cs="Times New Roman"/>
          <w:sz w:val="32"/>
          <w:szCs w:val="32"/>
          <w:lang w:val="en-US"/>
        </w:rPr>
        <w:instrText>HYPERLINK "http://www.rbc.ru/rbcfreenews.shtml?/20110607182235.shtml"</w:instrText>
      </w:r>
      <w:r>
        <w:rPr>
          <w:rFonts w:ascii="Times New Roman" w:hAnsi="Times New Roman" w:cs="Times New Roman"/>
          <w:sz w:val="32"/>
          <w:szCs w:val="32"/>
          <w:lang w:val="en-US"/>
        </w:rPr>
      </w:r>
      <w:r>
        <w:rPr>
          <w:rFonts w:ascii="Times New Roman" w:hAnsi="Times New Roman" w:cs="Times New Roman"/>
          <w:sz w:val="32"/>
          <w:szCs w:val="32"/>
          <w:lang w:val="en-US"/>
        </w:rPr>
        <w:fldChar w:fldCharType="separate"/>
      </w:r>
      <w:r>
        <w:rPr>
          <w:rFonts w:ascii="Times New Roman" w:hAnsi="Times New Roman" w:cs="Times New Roman"/>
          <w:color w:val="43440F"/>
          <w:sz w:val="32"/>
          <w:szCs w:val="32"/>
          <w:u w:val="single" w:color="43440F"/>
          <w:lang w:val="en-US"/>
        </w:rPr>
        <w:t>http://www.rbc.ru/rbcfreenews.shtml?/20110607182235.shtml</w:t>
      </w:r>
      <w:r>
        <w:rPr>
          <w:rFonts w:ascii="Times New Roman" w:hAnsi="Times New Roman" w:cs="Times New Roman"/>
          <w:sz w:val="32"/>
          <w:szCs w:val="32"/>
          <w:lang w:val="en-US"/>
        </w:rPr>
        <w:fldChar w:fldCharType="end"/>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r>
        <w:rPr>
          <w:rFonts w:ascii="Times New Roman" w:hAnsi="Times New Roman" w:cs="Times New Roman"/>
          <w:sz w:val="32"/>
          <w:szCs w:val="32"/>
          <w:lang w:val="en-US"/>
        </w:rPr>
        <w:t>Но сейчас Д.Медведев уже не президент....</w:t>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r>
        <w:rPr>
          <w:rFonts w:ascii="Times New Roman" w:hAnsi="Times New Roman" w:cs="Times New Roman"/>
          <w:sz w:val="32"/>
          <w:szCs w:val="32"/>
          <w:lang w:val="en-US"/>
        </w:rPr>
        <w:t>-------------------------------------</w:t>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r>
        <w:rPr>
          <w:rFonts w:ascii="Times New Roman" w:hAnsi="Times New Roman" w:cs="Times New Roman"/>
          <w:i/>
          <w:iCs/>
          <w:sz w:val="32"/>
          <w:szCs w:val="32"/>
          <w:lang w:val="en-US"/>
        </w:rPr>
        <w:t>Ниже приведена редакция 2010 года (для сравнения)</w:t>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r>
        <w:rPr>
          <w:rFonts w:ascii="Times New Roman" w:hAnsi="Times New Roman" w:cs="Times New Roman"/>
          <w:i/>
          <w:iCs/>
          <w:sz w:val="32"/>
          <w:szCs w:val="32"/>
          <w:lang w:val="en-US"/>
        </w:rPr>
        <w:t xml:space="preserve">1. 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w:t>
      </w:r>
      <w:r>
        <w:rPr>
          <w:rFonts w:ascii="Times New Roman" w:hAnsi="Times New Roman" w:cs="Times New Roman"/>
          <w:b/>
          <w:bCs/>
          <w:i/>
          <w:iCs/>
          <w:sz w:val="32"/>
          <w:szCs w:val="32"/>
          <w:lang w:val="en-US"/>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трех лет, либо арестом на срок до шести месяцев.</w:t>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r>
        <w:rPr>
          <w:rFonts w:ascii="Times New Roman" w:hAnsi="Times New Roman" w:cs="Times New Roman"/>
          <w:i/>
          <w:iCs/>
          <w:sz w:val="32"/>
          <w:szCs w:val="32"/>
          <w:lang w:val="en-US"/>
        </w:rPr>
        <w:t>2. Те же деяния, совершенные:</w:t>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r>
        <w:rPr>
          <w:rFonts w:ascii="Times New Roman" w:hAnsi="Times New Roman" w:cs="Times New Roman"/>
          <w:i/>
          <w:iCs/>
          <w:sz w:val="32"/>
          <w:szCs w:val="32"/>
          <w:lang w:val="en-US"/>
        </w:rPr>
        <w:t>в) организованной группой, группой лиц по предварительному сговору,</w:t>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proofErr w:type="gramStart"/>
      <w:r>
        <w:rPr>
          <w:rFonts w:ascii="Times New Roman" w:hAnsi="Times New Roman" w:cs="Times New Roman"/>
          <w:i/>
          <w:iCs/>
          <w:sz w:val="32"/>
          <w:szCs w:val="32"/>
          <w:lang w:val="en-US"/>
        </w:rPr>
        <w:t>наказываются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roofErr w:type="gramEnd"/>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r>
        <w:rPr>
          <w:rFonts w:ascii="Times New Roman" w:hAnsi="Times New Roman" w:cs="Times New Roman"/>
          <w:sz w:val="32"/>
          <w:szCs w:val="32"/>
          <w:lang w:val="en-US"/>
        </w:rPr>
        <w:t> </w:t>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r>
        <w:rPr>
          <w:rFonts w:ascii="Times New Roman" w:hAnsi="Times New Roman" w:cs="Times New Roman"/>
          <w:b/>
          <w:bCs/>
          <w:i/>
          <w:iCs/>
          <w:sz w:val="32"/>
          <w:szCs w:val="32"/>
          <w:lang w:val="en-US"/>
        </w:rPr>
        <w:t>КОММЕНТАРИЙ</w:t>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proofErr w:type="gramStart"/>
      <w:r>
        <w:rPr>
          <w:rFonts w:ascii="Times New Roman" w:hAnsi="Times New Roman" w:cs="Times New Roman"/>
          <w:sz w:val="32"/>
          <w:szCs w:val="32"/>
          <w:lang w:val="en-US"/>
        </w:rPr>
        <w:t>Согласно ч. 1 ст.</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191 уголовная ответственность устанавливается за совершение сделки, связанной с драгоценными металлами, в нарушение законодательства РФ, а равно незаконные хранение, перевозку или пересылку драгоценных металлов в любом виде и состоянии, за исключением ювелирных и бытовых изделий и лома таких изделий.</w:t>
      </w:r>
      <w:proofErr w:type="gramEnd"/>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r>
        <w:rPr>
          <w:rFonts w:ascii="Times New Roman" w:hAnsi="Times New Roman" w:cs="Times New Roman"/>
          <w:sz w:val="32"/>
          <w:szCs w:val="32"/>
          <w:lang w:val="en-US"/>
        </w:rPr>
        <w:t>Объективная сторона данного преступления состоит в совершении следующих альтернативных деяний:</w:t>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r>
        <w:rPr>
          <w:rFonts w:ascii="Times New Roman" w:hAnsi="Times New Roman" w:cs="Times New Roman"/>
          <w:sz w:val="32"/>
          <w:szCs w:val="32"/>
          <w:lang w:val="en-US"/>
        </w:rPr>
        <w:t>незаконной сделки с драгметаллами;</w:t>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proofErr w:type="gramStart"/>
      <w:r>
        <w:rPr>
          <w:rFonts w:ascii="Times New Roman" w:hAnsi="Times New Roman" w:cs="Times New Roman"/>
          <w:sz w:val="32"/>
          <w:szCs w:val="32"/>
          <w:lang w:val="en-US"/>
        </w:rPr>
        <w:t>незаконных хранении, перевозке или пересылке драгметаллов.</w:t>
      </w:r>
      <w:proofErr w:type="gramEnd"/>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proofErr w:type="gramStart"/>
      <w:r>
        <w:rPr>
          <w:rFonts w:ascii="Times New Roman" w:hAnsi="Times New Roman" w:cs="Times New Roman"/>
          <w:sz w:val="32"/>
          <w:szCs w:val="32"/>
          <w:lang w:val="en-US"/>
        </w:rPr>
        <w:t>Незаконными указанные деяния являются тогда, когда совершены в нарушение нормативных правовых актов, регулирующих сферу обращения драгоценных металлов.</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Таких актов для юридических лиц множество.</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Нарушение какого либо из них грозит неприятностями, в том числе, конфискацией золота.</w:t>
      </w:r>
      <w:proofErr w:type="gramEnd"/>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proofErr w:type="gramStart"/>
      <w:r>
        <w:rPr>
          <w:rFonts w:ascii="Times New Roman" w:hAnsi="Times New Roman" w:cs="Times New Roman"/>
          <w:sz w:val="32"/>
          <w:szCs w:val="32"/>
          <w:lang w:val="en-US"/>
        </w:rPr>
        <w:t>Для частных лиц запрещено практически все, что является поводом для конфискации золота в любом случае, когда его находят.</w:t>
      </w:r>
      <w:proofErr w:type="gramEnd"/>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proofErr w:type="gramStart"/>
      <w:r>
        <w:rPr>
          <w:rFonts w:ascii="Times New Roman" w:hAnsi="Times New Roman" w:cs="Times New Roman"/>
          <w:sz w:val="32"/>
          <w:szCs w:val="32"/>
          <w:lang w:val="en-US"/>
        </w:rPr>
        <w:t>Факт сделки с золотом доказать сложно, поэтому чаще всего золотодобытчики привлекаются к ответственности за его незаконное хранение.</w:t>
      </w:r>
      <w:proofErr w:type="gramEnd"/>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proofErr w:type="gramStart"/>
      <w:r>
        <w:rPr>
          <w:rFonts w:ascii="Times New Roman" w:hAnsi="Times New Roman" w:cs="Times New Roman"/>
          <w:sz w:val="32"/>
          <w:szCs w:val="32"/>
          <w:lang w:val="en-US"/>
        </w:rPr>
        <w:t>Субъектом преступления может выступать любое физическое вменяемое лицо, достигшее 16 лет, причем как частное, так и должностное (например, руководители добывающих организаций, аффинажных заводов, скупочных предприятий).</w:t>
      </w:r>
      <w:proofErr w:type="gramEnd"/>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proofErr w:type="gramStart"/>
      <w:r>
        <w:rPr>
          <w:rFonts w:ascii="Times New Roman" w:hAnsi="Times New Roman" w:cs="Times New Roman"/>
          <w:sz w:val="32"/>
          <w:szCs w:val="32"/>
          <w:lang w:val="en-US"/>
        </w:rPr>
        <w:t>Субъективная сторона характеризуется виной только в форме прямого умысла.</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Виновный осознает, что осуществляет операции именно с драгоценными металлами, осознает общественную опасность деяний с ними, желает совершить любое из перечисленных деяний.</w:t>
      </w:r>
      <w:proofErr w:type="gramEnd"/>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proofErr w:type="gramStart"/>
      <w:r>
        <w:rPr>
          <w:rFonts w:ascii="Times New Roman" w:hAnsi="Times New Roman" w:cs="Times New Roman"/>
          <w:sz w:val="32"/>
          <w:szCs w:val="32"/>
          <w:lang w:val="en-US"/>
        </w:rPr>
        <w:t>Что касается предмета преступления - самих драгоценных металлов - то, согласно п. 2 ст.</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30 Закона</w:t>
      </w:r>
      <w:proofErr w:type="gramEnd"/>
      <w:r>
        <w:rPr>
          <w:rFonts w:ascii="Times New Roman" w:hAnsi="Times New Roman" w:cs="Times New Roman"/>
          <w:sz w:val="32"/>
          <w:szCs w:val="32"/>
          <w:lang w:val="en-US"/>
        </w:rPr>
        <w:t xml:space="preserve"> о драгметаллах они подлежат конфискации и последующей обязательной сдаче в Госфонд России.</w:t>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r>
        <w:rPr>
          <w:rFonts w:ascii="Times New Roman" w:hAnsi="Times New Roman" w:cs="Times New Roman"/>
          <w:sz w:val="32"/>
          <w:szCs w:val="32"/>
          <w:lang w:val="en-US"/>
        </w:rPr>
        <w:t> </w:t>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r>
        <w:rPr>
          <w:rFonts w:ascii="Times New Roman" w:hAnsi="Times New Roman" w:cs="Times New Roman"/>
          <w:sz w:val="32"/>
          <w:szCs w:val="32"/>
          <w:lang w:val="en-US"/>
        </w:rPr>
        <w:t>ПРИМЕРЫ</w:t>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proofErr w:type="gramStart"/>
      <w:r>
        <w:rPr>
          <w:rFonts w:ascii="Times New Roman" w:hAnsi="Times New Roman" w:cs="Times New Roman"/>
          <w:sz w:val="32"/>
          <w:szCs w:val="32"/>
          <w:lang w:val="en-US"/>
        </w:rPr>
        <w:t>20.04.09. ВОСТОК-МЕДИА – На станции Чита-II задержан милиционер из Владивостока, незаконно перевозивший 100 грамм рассыпного самородного золота стоимостью 95 тысяч рублей.</w:t>
      </w:r>
      <w:proofErr w:type="gramEnd"/>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proofErr w:type="gramStart"/>
      <w:r>
        <w:rPr>
          <w:rFonts w:ascii="Times New Roman" w:hAnsi="Times New Roman" w:cs="Times New Roman"/>
          <w:sz w:val="32"/>
          <w:szCs w:val="32"/>
          <w:lang w:val="en-US"/>
        </w:rPr>
        <w:t>Как сообщили ИА «Чита.Ру» в пресс-службе Забайкальского УВД на транспорте, уголовное дело возбуждено по ст.</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191 УК РФ «Незаконное хранение, перевозка драгоценного металла».</w:t>
      </w:r>
      <w:proofErr w:type="gramEnd"/>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proofErr w:type="gramStart"/>
      <w:r>
        <w:rPr>
          <w:rFonts w:ascii="Times New Roman" w:hAnsi="Times New Roman" w:cs="Times New Roman"/>
          <w:sz w:val="32"/>
          <w:szCs w:val="32"/>
          <w:lang w:val="en-US"/>
        </w:rPr>
        <w:t>«Мужчина, перевозивший золото, оказался сотрудником милиции из Владивостока, следовавшим домой из отпуска с Карымского района.</w:t>
      </w:r>
      <w:proofErr w:type="gramEnd"/>
      <w:r>
        <w:rPr>
          <w:rFonts w:ascii="Times New Roman" w:hAnsi="Times New Roman" w:cs="Times New Roman"/>
          <w:sz w:val="32"/>
          <w:szCs w:val="32"/>
          <w:lang w:val="en-US"/>
        </w:rPr>
        <w:t xml:space="preserve"> Теперь перевозчика «сокровищ» может ожидать наказание в виде штрафа в размере от 100 до 500 тысяч рублей», - сообщили в пресс-службе.</w:t>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r>
        <w:rPr>
          <w:rFonts w:ascii="Times New Roman" w:hAnsi="Times New Roman" w:cs="Times New Roman"/>
          <w:sz w:val="32"/>
          <w:szCs w:val="32"/>
          <w:lang w:val="en-US"/>
        </w:rPr>
        <w:t> </w:t>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proofErr w:type="gramStart"/>
      <w:r>
        <w:rPr>
          <w:rFonts w:ascii="Times New Roman" w:hAnsi="Times New Roman" w:cs="Times New Roman"/>
          <w:sz w:val="32"/>
          <w:szCs w:val="32"/>
          <w:lang w:val="en-US"/>
        </w:rPr>
        <w:t>17.04.09 милиционерами ОВД по Сусуманскому району Колымы в ходе проведения оперативно-разыскных мероприятий на ручье Забытый в 130 км от районного центра задержан 70-летний гражданин.</w:t>
      </w:r>
      <w:proofErr w:type="gramEnd"/>
      <w:r>
        <w:rPr>
          <w:rFonts w:ascii="Times New Roman" w:hAnsi="Times New Roman" w:cs="Times New Roman"/>
          <w:sz w:val="32"/>
          <w:szCs w:val="32"/>
          <w:lang w:val="en-US"/>
        </w:rPr>
        <w:t xml:space="preserve"> Как сообщили </w:t>
      </w:r>
      <w:proofErr w:type="gramStart"/>
      <w:r>
        <w:rPr>
          <w:rFonts w:ascii="Times New Roman" w:hAnsi="Times New Roman" w:cs="Times New Roman"/>
          <w:sz w:val="32"/>
          <w:szCs w:val="32"/>
          <w:lang w:val="en-US"/>
        </w:rPr>
        <w:t>20 апреля</w:t>
      </w:r>
      <w:proofErr w:type="gramEnd"/>
      <w:r>
        <w:rPr>
          <w:rFonts w:ascii="Times New Roman" w:hAnsi="Times New Roman" w:cs="Times New Roman"/>
          <w:sz w:val="32"/>
          <w:szCs w:val="32"/>
          <w:lang w:val="en-US"/>
        </w:rPr>
        <w:t xml:space="preserve"> корреспонденту REGNUM в пресс-службе УВД по Магаданской области, у него было обнаружено и изъято 10 граммов промышленного золота, добытого незаконно. http://www.regnum.ru/news</w:t>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r>
        <w:rPr>
          <w:rFonts w:ascii="Times New Roman" w:hAnsi="Times New Roman" w:cs="Times New Roman"/>
          <w:sz w:val="32"/>
          <w:szCs w:val="32"/>
          <w:lang w:val="en-US"/>
        </w:rPr>
        <w:t> </w:t>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proofErr w:type="gramStart"/>
      <w:r>
        <w:rPr>
          <w:rFonts w:ascii="Times New Roman" w:hAnsi="Times New Roman" w:cs="Times New Roman"/>
          <w:sz w:val="32"/>
          <w:szCs w:val="32"/>
          <w:lang w:val="en-US"/>
        </w:rPr>
        <w:t>19.08.2008 - Более 1,2 кг золотоносного песка, из которого по предварительной оценке можно получить более 200 граммов чистого золота, изъято сотрудниками Восточно-Сибирского УВД на транспорте.</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Как сообщили корреспонденту ИА REGNUM 19 августа в пресс-службе Восточно-Сибирского УВДТ, при досмотре почтовых отправлений из города Бодайбо Иркутской области в городском аэропорту у сотрудников милиции вызвала подозрения бандероль, отправленная старателем одной из местных золотодобывающих артелей.</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В ней находилась коробка конфет и две банки с кофе.</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При проверке на специальном оборудовании в кофейных банках были выявлены посторонние вложения - пакеты с золотоносным песком.</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В настоящее время возбуждено уголовное дело по статье 191 Уголовного кодекса РФ "Незаконный оборот драгоценных металлов, природных драгоценных камней или жемчуга", проводится расследование.</w:t>
      </w:r>
      <w:proofErr w:type="gramEnd"/>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r>
        <w:rPr>
          <w:rFonts w:ascii="Times New Roman" w:hAnsi="Times New Roman" w:cs="Times New Roman"/>
          <w:sz w:val="32"/>
          <w:szCs w:val="32"/>
          <w:lang w:val="en-US"/>
        </w:rPr>
        <w:t> </w:t>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proofErr w:type="gramStart"/>
      <w:r>
        <w:rPr>
          <w:rFonts w:ascii="Times New Roman" w:hAnsi="Times New Roman" w:cs="Times New Roman"/>
          <w:sz w:val="32"/>
          <w:szCs w:val="32"/>
          <w:lang w:val="en-US"/>
        </w:rPr>
        <w:t>17.09.08 – Следственным управлением при УВД по Магаданской области по материалам УБЭП возбуждено уголовное дело по ст.</w:t>
      </w:r>
      <w:proofErr w:type="gramEnd"/>
      <w:r>
        <w:rPr>
          <w:rFonts w:ascii="Times New Roman" w:hAnsi="Times New Roman" w:cs="Times New Roman"/>
          <w:sz w:val="32"/>
          <w:szCs w:val="32"/>
          <w:lang w:val="en-US"/>
        </w:rPr>
        <w:t xml:space="preserve"> 191 ч. 2 УК РФ в отношении Б. Муцольгова, 1966 года рождения, директора ООО "Квант", который 25 августа под видом продукции прииска, расположенного в Ольском районе, пытался сдать на обработку в ОАО "Колымский аффинажный завод" незаконно приобретенное у частных лиц шлиховое золото. </w:t>
      </w:r>
      <w:proofErr w:type="gramStart"/>
      <w:r>
        <w:rPr>
          <w:rFonts w:ascii="Times New Roman" w:hAnsi="Times New Roman" w:cs="Times New Roman"/>
          <w:sz w:val="32"/>
          <w:szCs w:val="32"/>
          <w:lang w:val="en-US"/>
        </w:rPr>
        <w:t>Об этом ИА REGNUM сообщили в пресс-службе МВД РФ.</w:t>
      </w:r>
      <w:proofErr w:type="gramEnd"/>
      <w:r>
        <w:rPr>
          <w:rFonts w:ascii="Times New Roman" w:hAnsi="Times New Roman" w:cs="Times New Roman"/>
          <w:sz w:val="32"/>
          <w:szCs w:val="32"/>
          <w:lang w:val="en-US"/>
        </w:rPr>
        <w:t xml:space="preserve"> Общий вес драгоценного металла составил 7 кг 575 г, стоимость - </w:t>
      </w:r>
      <w:proofErr w:type="gramStart"/>
      <w:r>
        <w:rPr>
          <w:rFonts w:ascii="Times New Roman" w:hAnsi="Times New Roman" w:cs="Times New Roman"/>
          <w:sz w:val="32"/>
          <w:szCs w:val="32"/>
          <w:lang w:val="en-US"/>
        </w:rPr>
        <w:t>4 млн</w:t>
      </w:r>
      <w:proofErr w:type="gramEnd"/>
      <w:r>
        <w:rPr>
          <w:rFonts w:ascii="Times New Roman" w:hAnsi="Times New Roman" w:cs="Times New Roman"/>
          <w:sz w:val="32"/>
          <w:szCs w:val="32"/>
          <w:lang w:val="en-US"/>
        </w:rPr>
        <w:t xml:space="preserve"> 242 тыс. рублей.</w:t>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r>
        <w:rPr>
          <w:rFonts w:ascii="Times New Roman" w:hAnsi="Times New Roman" w:cs="Times New Roman"/>
          <w:sz w:val="32"/>
          <w:szCs w:val="32"/>
          <w:lang w:val="en-US"/>
        </w:rPr>
        <w:t> </w:t>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r>
        <w:rPr>
          <w:rFonts w:ascii="Times New Roman" w:hAnsi="Times New Roman" w:cs="Times New Roman"/>
          <w:sz w:val="32"/>
          <w:szCs w:val="32"/>
          <w:lang w:val="en-US"/>
        </w:rPr>
        <w:t xml:space="preserve">2008 - В ходе операции «Самородок-2008» за сутки задержаны двое старателей, у которых изъято 56 граммов промышленного золота. </w:t>
      </w:r>
      <w:proofErr w:type="gramStart"/>
      <w:r>
        <w:rPr>
          <w:rFonts w:ascii="Times New Roman" w:hAnsi="Times New Roman" w:cs="Times New Roman"/>
          <w:sz w:val="32"/>
          <w:szCs w:val="32"/>
          <w:lang w:val="en-US"/>
        </w:rPr>
        <w:t>Как сообщили ДВ в отделе информации УВД по Магаданской области, одного задержали в Тенькинском районе, другого - в Омсукчанском.</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Ночью 6 июня на участке «Большой Чалбыкан» в 70 км от поселка Усть-Омчуг сотрудники милиции задержали 52-летнего мужчину, у которого обнаружено и изъято 50 г промышленного золота, добытого незаконно.</w:t>
      </w:r>
      <w:proofErr w:type="gramEnd"/>
      <w:r>
        <w:rPr>
          <w:rFonts w:ascii="Times New Roman" w:hAnsi="Times New Roman" w:cs="Times New Roman"/>
          <w:sz w:val="32"/>
          <w:szCs w:val="32"/>
          <w:lang w:val="en-US"/>
        </w:rPr>
        <w:t xml:space="preserve"> Днём 6 июня милиционерами ОВД по Омсукчанскому району в ходе проведения оперативно-розыскных мероприятий в районном центре - в поселке Омсукчан - возле дома 11 по улице Ленина задержали местного жителя 1973 года рождения, который пытался сбыть в поселке шесть граммов промышленного золота (РИА Север, 2008, 5 июня).</w:t>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r>
        <w:rPr>
          <w:rFonts w:ascii="Times New Roman" w:hAnsi="Times New Roman" w:cs="Times New Roman"/>
          <w:sz w:val="32"/>
          <w:szCs w:val="32"/>
          <w:lang w:val="en-US"/>
        </w:rPr>
        <w:t> </w:t>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proofErr w:type="gramStart"/>
      <w:r>
        <w:rPr>
          <w:rFonts w:ascii="Times New Roman" w:hAnsi="Times New Roman" w:cs="Times New Roman"/>
          <w:sz w:val="32"/>
          <w:szCs w:val="32"/>
          <w:lang w:val="en-US"/>
        </w:rPr>
        <w:t>25.11.2004 в ходе проведения оперативно-розыскных мероприятий сотрудниками ОБЭП Сусуманского РОВД на ручье Чердак был задержан подпольный старатель, незаконно добывающий золото.</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Как сообщили информационному агентству "Дейта.RU" в пресс-службе управления МВД РФ по Дальнему Востоку, «старатель» оказался 28-летней женщиной.</w:t>
      </w:r>
      <w:proofErr w:type="gramEnd"/>
      <w:r>
        <w:rPr>
          <w:rFonts w:ascii="Times New Roman" w:hAnsi="Times New Roman" w:cs="Times New Roman"/>
          <w:sz w:val="32"/>
          <w:szCs w:val="32"/>
          <w:lang w:val="en-US"/>
        </w:rPr>
        <w:t xml:space="preserve"> Нигде не работающая эвенка, жительница города Сусумана, к моменту прибытия оперативников уже сумела добыть </w:t>
      </w:r>
      <w:proofErr w:type="gramStart"/>
      <w:r>
        <w:rPr>
          <w:rFonts w:ascii="Times New Roman" w:hAnsi="Times New Roman" w:cs="Times New Roman"/>
          <w:sz w:val="32"/>
          <w:szCs w:val="32"/>
          <w:lang w:val="en-US"/>
        </w:rPr>
        <w:t>5 граммов</w:t>
      </w:r>
      <w:proofErr w:type="gramEnd"/>
      <w:r>
        <w:rPr>
          <w:rFonts w:ascii="Times New Roman" w:hAnsi="Times New Roman" w:cs="Times New Roman"/>
          <w:sz w:val="32"/>
          <w:szCs w:val="32"/>
          <w:lang w:val="en-US"/>
        </w:rPr>
        <w:t xml:space="preserve"> золота. </w:t>
      </w:r>
      <w:proofErr w:type="gramStart"/>
      <w:r>
        <w:rPr>
          <w:rFonts w:ascii="Times New Roman" w:hAnsi="Times New Roman" w:cs="Times New Roman"/>
          <w:sz w:val="32"/>
          <w:szCs w:val="32"/>
          <w:lang w:val="en-US"/>
        </w:rPr>
        <w:t>На первый взгляд, «улов» не велик, но, по имеющейся у милиционеров информации, это уже не первая ее ходка за драгоценным металлом.</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Золото изъято, старательница задержана.</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Решается вопрос о возбуждении в отношении нее уголовного дела.</w:t>
      </w:r>
      <w:proofErr w:type="gramEnd"/>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r>
        <w:rPr>
          <w:rFonts w:ascii="Times New Roman" w:hAnsi="Times New Roman" w:cs="Times New Roman"/>
          <w:sz w:val="32"/>
          <w:szCs w:val="32"/>
          <w:lang w:val="en-US"/>
        </w:rPr>
        <w:t> </w:t>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proofErr w:type="gramStart"/>
      <w:r>
        <w:rPr>
          <w:rFonts w:ascii="Times New Roman" w:hAnsi="Times New Roman" w:cs="Times New Roman"/>
          <w:sz w:val="32"/>
          <w:szCs w:val="32"/>
          <w:lang w:val="en-US"/>
        </w:rPr>
        <w:t>16.07.04. Двух старателей, промышлявших незаконной добычей золота, задержали сотрудники милиции.</w:t>
      </w:r>
      <w:proofErr w:type="gramEnd"/>
      <w:r>
        <w:rPr>
          <w:rFonts w:ascii="Times New Roman" w:hAnsi="Times New Roman" w:cs="Times New Roman"/>
          <w:sz w:val="32"/>
          <w:szCs w:val="32"/>
          <w:lang w:val="en-US"/>
        </w:rPr>
        <w:t xml:space="preserve"> Как сообщает MVDinform.ru по данным отдела информации Главного управления МВД России по Дальневосточному федеральному округу, оперативники задержали золотоискателей на законсервированной драге в </w:t>
      </w:r>
      <w:proofErr w:type="gramStart"/>
      <w:r>
        <w:rPr>
          <w:rFonts w:ascii="Times New Roman" w:hAnsi="Times New Roman" w:cs="Times New Roman"/>
          <w:sz w:val="32"/>
          <w:szCs w:val="32"/>
          <w:lang w:val="en-US"/>
        </w:rPr>
        <w:t>50 км</w:t>
      </w:r>
      <w:proofErr w:type="gramEnd"/>
      <w:r>
        <w:rPr>
          <w:rFonts w:ascii="Times New Roman" w:hAnsi="Times New Roman" w:cs="Times New Roman"/>
          <w:sz w:val="32"/>
          <w:szCs w:val="32"/>
          <w:lang w:val="en-US"/>
        </w:rPr>
        <w:t xml:space="preserve"> от города Алдан. </w:t>
      </w:r>
      <w:proofErr w:type="gramStart"/>
      <w:r>
        <w:rPr>
          <w:rFonts w:ascii="Times New Roman" w:hAnsi="Times New Roman" w:cs="Times New Roman"/>
          <w:sz w:val="32"/>
          <w:szCs w:val="32"/>
          <w:lang w:val="en-US"/>
        </w:rPr>
        <w:t>У злоумышленников, один из которых уже привлекался к уголовной ответственности, конфисковали 39,5 кг золотосодержащего концентрата, который направлен на экспертизу.</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Старатели находятся в изоляторе временного содержания.</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Против них возбуждено уголовное дело по статье «Незаконный оборот драгоценных металлов».</w:t>
      </w:r>
      <w:proofErr w:type="gramEnd"/>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r>
        <w:rPr>
          <w:rFonts w:ascii="Times New Roman" w:hAnsi="Times New Roman" w:cs="Times New Roman"/>
          <w:sz w:val="32"/>
          <w:szCs w:val="32"/>
          <w:lang w:val="en-US"/>
        </w:rPr>
        <w:t> </w:t>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r>
        <w:rPr>
          <w:rFonts w:ascii="Times New Roman" w:hAnsi="Times New Roman" w:cs="Times New Roman"/>
          <w:sz w:val="32"/>
          <w:szCs w:val="32"/>
          <w:lang w:val="en-US"/>
        </w:rPr>
        <w:t xml:space="preserve">12.05.04. Сотрудниками МВД Республики Саха (Якутия) на месторождении ручья Тигиргачи, правого притока реки Нера, были задержаны двое нигде не работающих граждан – мужчины </w:t>
      </w:r>
      <w:proofErr w:type="gramStart"/>
      <w:r>
        <w:rPr>
          <w:rFonts w:ascii="Times New Roman" w:hAnsi="Times New Roman" w:cs="Times New Roman"/>
          <w:sz w:val="32"/>
          <w:szCs w:val="32"/>
          <w:lang w:val="en-US"/>
        </w:rPr>
        <w:t>1965  и</w:t>
      </w:r>
      <w:proofErr w:type="gramEnd"/>
      <w:r>
        <w:rPr>
          <w:rFonts w:ascii="Times New Roman" w:hAnsi="Times New Roman" w:cs="Times New Roman"/>
          <w:sz w:val="32"/>
          <w:szCs w:val="32"/>
          <w:lang w:val="en-US"/>
        </w:rPr>
        <w:t xml:space="preserve"> 1977 г.р., жителей поселка Усть-Нера (старший из них – уроженец Москвы, второй прибыл в Якутию из солнечного Казахстана), которые на отработанном полигоне, с помощью традиционного старательского набора: лопата и грохотка, занимались незаконной добычей золота. </w:t>
      </w:r>
      <w:proofErr w:type="gramStart"/>
      <w:r>
        <w:rPr>
          <w:rFonts w:ascii="Times New Roman" w:hAnsi="Times New Roman" w:cs="Times New Roman"/>
          <w:sz w:val="32"/>
          <w:szCs w:val="32"/>
          <w:lang w:val="en-US"/>
        </w:rPr>
        <w:t>На момент задержания сотрудниками милиции у «черных старателей» было обнаружено и изъято 22,29 гр.</w:t>
      </w:r>
      <w:proofErr w:type="gramEnd"/>
      <w:r>
        <w:rPr>
          <w:rFonts w:ascii="Times New Roman" w:hAnsi="Times New Roman" w:cs="Times New Roman"/>
          <w:sz w:val="32"/>
          <w:szCs w:val="32"/>
          <w:lang w:val="en-US"/>
        </w:rPr>
        <w:t xml:space="preserve"> промышленного золота. </w:t>
      </w:r>
      <w:proofErr w:type="gramStart"/>
      <w:r>
        <w:rPr>
          <w:rFonts w:ascii="Times New Roman" w:hAnsi="Times New Roman" w:cs="Times New Roman"/>
          <w:sz w:val="32"/>
          <w:szCs w:val="32"/>
          <w:lang w:val="en-US"/>
        </w:rPr>
        <w:t>Учитывая, что проработать мини-артель успела всего два дня, «улов» весьма неплохой.</w:t>
      </w:r>
      <w:proofErr w:type="gramEnd"/>
      <w:r>
        <w:rPr>
          <w:rFonts w:ascii="Times New Roman" w:hAnsi="Times New Roman" w:cs="Times New Roman"/>
          <w:sz w:val="32"/>
          <w:szCs w:val="32"/>
          <w:lang w:val="en-US"/>
        </w:rPr>
        <w:t xml:space="preserve"> К работе мужчины подготовились основательно: отрыли себе землянку, устроились со всем возможным комфортом и, по-видимому, собирались осесть в ней надолго. </w:t>
      </w:r>
      <w:proofErr w:type="gramStart"/>
      <w:r>
        <w:rPr>
          <w:rFonts w:ascii="Times New Roman" w:hAnsi="Times New Roman" w:cs="Times New Roman"/>
          <w:sz w:val="32"/>
          <w:szCs w:val="32"/>
          <w:lang w:val="en-US"/>
        </w:rPr>
        <w:t>Добытое золото криминальные старатели бережно хранили на потолке своего временного жилья.</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По факту незаконной добычи золота данными гражданами возбуждено уголовное дело по части 2 статьи 191 УК РФ «Незаконный оборот драгоценных металлов, природных драгоценных камней или жемчуга (в крупном размере)».</w:t>
      </w:r>
      <w:proofErr w:type="gramEnd"/>
      <w:r>
        <w:rPr>
          <w:rFonts w:ascii="Times New Roman" w:hAnsi="Times New Roman" w:cs="Times New Roman"/>
          <w:sz w:val="32"/>
          <w:szCs w:val="32"/>
          <w:lang w:val="en-US"/>
        </w:rPr>
        <w:t xml:space="preserve"> Им грозит лишение свободы на срок от </w:t>
      </w:r>
      <w:proofErr w:type="gramStart"/>
      <w:r>
        <w:rPr>
          <w:rFonts w:ascii="Times New Roman" w:hAnsi="Times New Roman" w:cs="Times New Roman"/>
          <w:sz w:val="32"/>
          <w:szCs w:val="32"/>
          <w:lang w:val="en-US"/>
        </w:rPr>
        <w:t>5 до</w:t>
      </w:r>
      <w:proofErr w:type="gramEnd"/>
      <w:r>
        <w:rPr>
          <w:rFonts w:ascii="Times New Roman" w:hAnsi="Times New Roman" w:cs="Times New Roman"/>
          <w:sz w:val="32"/>
          <w:szCs w:val="32"/>
          <w:lang w:val="en-US"/>
        </w:rPr>
        <w:t xml:space="preserve"> 10 лет с конфискацией имущества.</w:t>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r>
        <w:rPr>
          <w:rFonts w:ascii="Times New Roman" w:hAnsi="Times New Roman" w:cs="Times New Roman"/>
          <w:sz w:val="32"/>
          <w:szCs w:val="32"/>
          <w:lang w:val="en-US"/>
        </w:rPr>
        <w:t> </w:t>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proofErr w:type="gramStart"/>
      <w:r>
        <w:rPr>
          <w:rFonts w:ascii="Times New Roman" w:hAnsi="Times New Roman" w:cs="Times New Roman"/>
          <w:sz w:val="32"/>
          <w:szCs w:val="32"/>
          <w:lang w:val="en-US"/>
        </w:rPr>
        <w:t>На незаконном обороте драгметалла погорела и одна из якутских старательских артелей.</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Выяснилось, что еще в период промывочного сезона 2001 г. ООО «Селена», производившее добычу промышленного золота на территории Оймяконского района, не являясь собственником добытого им золота, сдало 13 килограммов промышленного золота на аффинажный завод как свое.</w:t>
      </w:r>
      <w:proofErr w:type="gramEnd"/>
      <w:r>
        <w:rPr>
          <w:rFonts w:ascii="Times New Roman" w:hAnsi="Times New Roman" w:cs="Times New Roman"/>
          <w:sz w:val="32"/>
          <w:szCs w:val="32"/>
          <w:lang w:val="en-US"/>
        </w:rPr>
        <w:t xml:space="preserve"> По данному факту возбуждено уголовное дело по части </w:t>
      </w:r>
      <w:proofErr w:type="gramStart"/>
      <w:r>
        <w:rPr>
          <w:rFonts w:ascii="Times New Roman" w:hAnsi="Times New Roman" w:cs="Times New Roman"/>
          <w:sz w:val="32"/>
          <w:szCs w:val="32"/>
          <w:lang w:val="en-US"/>
        </w:rPr>
        <w:t>2 статьи</w:t>
      </w:r>
      <w:proofErr w:type="gramEnd"/>
      <w:r>
        <w:rPr>
          <w:rFonts w:ascii="Times New Roman" w:hAnsi="Times New Roman" w:cs="Times New Roman"/>
          <w:sz w:val="32"/>
          <w:szCs w:val="32"/>
          <w:lang w:val="en-US"/>
        </w:rPr>
        <w:t xml:space="preserve"> 191 УК РФ.</w:t>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r>
        <w:rPr>
          <w:rFonts w:ascii="Times New Roman" w:hAnsi="Times New Roman" w:cs="Times New Roman"/>
          <w:sz w:val="32"/>
          <w:szCs w:val="32"/>
          <w:lang w:val="en-US"/>
        </w:rPr>
        <w:t> </w:t>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proofErr w:type="gramStart"/>
      <w:r>
        <w:rPr>
          <w:rFonts w:ascii="Times New Roman" w:hAnsi="Times New Roman" w:cs="Times New Roman"/>
          <w:sz w:val="32"/>
          <w:szCs w:val="32"/>
          <w:lang w:val="en-US"/>
        </w:rPr>
        <w:t>В июне 2000 года было возбуждено уголовное дело в отношении председателя одной из золотодобывающих старательских артелей Камчатки по факту незаконной перевозки драгоценных металлов в крупном размере по ст.</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191 ч.</w:t>
      </w:r>
      <w:proofErr w:type="gramEnd"/>
      <w:r>
        <w:rPr>
          <w:rFonts w:ascii="Times New Roman" w:hAnsi="Times New Roman" w:cs="Times New Roman"/>
          <w:sz w:val="32"/>
          <w:szCs w:val="32"/>
          <w:lang w:val="en-US"/>
        </w:rPr>
        <w:t xml:space="preserve"> 2 п. "б" УК РФ. (В редакции 2000 года за незаконное хранение по п. “б” “в особо крупных размерах” предусматривалось до 10 лет лишения свободы).</w:t>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proofErr w:type="gramStart"/>
      <w:r>
        <w:rPr>
          <w:rFonts w:ascii="Times New Roman" w:hAnsi="Times New Roman" w:cs="Times New Roman"/>
          <w:sz w:val="32"/>
          <w:szCs w:val="32"/>
          <w:lang w:val="en-US"/>
        </w:rPr>
        <w:t>Обстоятельства дела таковы.</w:t>
      </w:r>
      <w:proofErr w:type="gramEnd"/>
      <w:r>
        <w:rPr>
          <w:rFonts w:ascii="Times New Roman" w:hAnsi="Times New Roman" w:cs="Times New Roman"/>
          <w:sz w:val="32"/>
          <w:szCs w:val="32"/>
          <w:lang w:val="en-US"/>
        </w:rPr>
        <w:t xml:space="preserve"> В начале июня 2000 г. на территории одного из подмосковных аэродромов при досмотре воздушного судна ИЛ-76, прибывшего из Камчатской области, был обнаружен автомобиль, в салоне которого были найдены 5 специальных контейнеров-посылок с шлиховым золотом общей массой 97510 граммов. </w:t>
      </w:r>
      <w:proofErr w:type="gramStart"/>
      <w:r>
        <w:rPr>
          <w:rFonts w:ascii="Times New Roman" w:hAnsi="Times New Roman" w:cs="Times New Roman"/>
          <w:sz w:val="32"/>
          <w:szCs w:val="32"/>
          <w:lang w:val="en-US"/>
        </w:rPr>
        <w:t>Сопровождавший груз председатель артели показал, что минеральное сырье принадлежит его артели и он везет его на Приокский завод цветных металлов для аффинажа.</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Этот случай получил очень большой резонанс в средствах массовой информации.</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Много говорилось об ошибке правоохранительных органов в отношении председателя камчатской артели.</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Так, по мнению адвоката обвиняемого, произошедшее - не более чем недоразумение.</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Председатель артели имел все документы на сырье и вез его для аффинажа на завод.</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Необычный способ перевозки был избран из желания сэкономить на услугах фельдсвязи, которой обычно пользовались для доставки золотой руды на аффинажные предприятия.</w:t>
      </w:r>
      <w:proofErr w:type="gramEnd"/>
      <w:r>
        <w:rPr>
          <w:rFonts w:ascii="Times New Roman" w:hAnsi="Times New Roman" w:cs="Times New Roman"/>
          <w:sz w:val="32"/>
          <w:szCs w:val="32"/>
          <w:lang w:val="en-US"/>
        </w:rPr>
        <w:t xml:space="preserve"> Подобные услуги обошлись бы артели примерно в </w:t>
      </w:r>
      <w:proofErr w:type="gramStart"/>
      <w:r>
        <w:rPr>
          <w:rFonts w:ascii="Times New Roman" w:hAnsi="Times New Roman" w:cs="Times New Roman"/>
          <w:sz w:val="32"/>
          <w:szCs w:val="32"/>
          <w:lang w:val="en-US"/>
        </w:rPr>
        <w:t>45 тысяч</w:t>
      </w:r>
      <w:proofErr w:type="gramEnd"/>
      <w:r>
        <w:rPr>
          <w:rFonts w:ascii="Times New Roman" w:hAnsi="Times New Roman" w:cs="Times New Roman"/>
          <w:sz w:val="32"/>
          <w:szCs w:val="32"/>
          <w:lang w:val="en-US"/>
        </w:rPr>
        <w:t xml:space="preserve"> долларов.</w:t>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proofErr w:type="gramStart"/>
      <w:r>
        <w:rPr>
          <w:rFonts w:ascii="Times New Roman" w:hAnsi="Times New Roman" w:cs="Times New Roman"/>
          <w:sz w:val="32"/>
          <w:szCs w:val="32"/>
          <w:lang w:val="en-US"/>
        </w:rPr>
        <w:t>По мнению адвоката, его клиент заслуживает максимум административного штрафа за нарушение правил перевозки драгметаллов.</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Однако это не соответствует действующим нормативным актам.</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Согласно п. 3 ст.</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29 Закона о драгметаллах транспортировка драгоценных металлов осуществляется воздушным, водным, железнодорожным и специальным автомобильным транспортом, оборудованным соответствующими техническими средствами, в сопровождении вооруженной охраны.</w:t>
      </w:r>
      <w:proofErr w:type="gramEnd"/>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proofErr w:type="gramStart"/>
      <w:r>
        <w:rPr>
          <w:rFonts w:ascii="Times New Roman" w:hAnsi="Times New Roman" w:cs="Times New Roman"/>
          <w:sz w:val="32"/>
          <w:szCs w:val="32"/>
          <w:lang w:val="en-US"/>
        </w:rPr>
        <w:t>Кроме того, в соответствии со ст.</w:t>
      </w:r>
      <w:proofErr w:type="gramEnd"/>
      <w:r>
        <w:rPr>
          <w:rFonts w:ascii="Times New Roman" w:hAnsi="Times New Roman" w:cs="Times New Roman"/>
          <w:sz w:val="32"/>
          <w:szCs w:val="32"/>
          <w:lang w:val="en-US"/>
        </w:rPr>
        <w:t xml:space="preserve"> 22 Федерального закона "О почтовой связи" прием от юридических лиц, осуществляющих деятельность в пределах установленных законодательством полномочий, почтовых отправлений, содержащих драгоценные металлы, их перевозка и доставка осуществляются исключительно силами и средствами специальной связи федерального органа исполнительной власти, осуществляющего управление деятельностью в области связи.</w:t>
      </w:r>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proofErr w:type="gramStart"/>
      <w:r>
        <w:rPr>
          <w:rFonts w:ascii="Times New Roman" w:hAnsi="Times New Roman" w:cs="Times New Roman"/>
          <w:sz w:val="32"/>
          <w:szCs w:val="32"/>
          <w:lang w:val="en-US"/>
        </w:rPr>
        <w:t>Как следует из материалов дела, указанное требование Закона было нарушено, причем умышленно, так как председатель артели знал о необходимости транспортировки драгметаллов только специальной фельдъегерской связью, однако решил сэкономить.</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В приведенном случае просматриваются все признаки состава преступления, предусмотренного ч. 2 ст.</w:t>
      </w:r>
      <w:proofErr w:type="gramEnd"/>
      <w:r>
        <w:rPr>
          <w:rFonts w:ascii="Times New Roman" w:hAnsi="Times New Roman" w:cs="Times New Roman"/>
          <w:sz w:val="32"/>
          <w:szCs w:val="32"/>
          <w:lang w:val="en-US"/>
        </w:rPr>
        <w:t xml:space="preserve"> 191 УК. </w:t>
      </w:r>
      <w:proofErr w:type="gramStart"/>
      <w:r>
        <w:rPr>
          <w:rFonts w:ascii="Times New Roman" w:hAnsi="Times New Roman" w:cs="Times New Roman"/>
          <w:sz w:val="32"/>
          <w:szCs w:val="32"/>
          <w:lang w:val="en-US"/>
        </w:rPr>
        <w:t>Действия правоохранительных органов по возбуждению уголовного дела представляются обоснованными.</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Что касается административной ответственности за "нарушение правил перевозки драгметаллов", то в действующем законодательстве такой нормы нет.</w:t>
      </w:r>
      <w:proofErr w:type="gramEnd"/>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proofErr w:type="gramStart"/>
      <w:r>
        <w:rPr>
          <w:rFonts w:ascii="Times New Roman" w:hAnsi="Times New Roman" w:cs="Times New Roman"/>
          <w:b/>
          <w:bCs/>
          <w:sz w:val="32"/>
          <w:szCs w:val="32"/>
          <w:lang w:val="en-US"/>
        </w:rPr>
        <w:t>ХАБАРОВСК, 23 янв 2012 года - РИА Новости.</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Суд в Якутии приговорил местного жителя к трем годам лишения свободы условно за незаконное хранение более двух килограммов природного золота, которое он прятал в тайнике в лесу, сообщает в понедельник пресс-служба ГУМВД РФ по Дальневосточному федеральному округу.</w:t>
      </w:r>
      <w:proofErr w:type="gramEnd"/>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proofErr w:type="gramStart"/>
      <w:r>
        <w:rPr>
          <w:rFonts w:ascii="Times New Roman" w:hAnsi="Times New Roman" w:cs="Times New Roman"/>
          <w:sz w:val="32"/>
          <w:szCs w:val="32"/>
          <w:lang w:val="en-US"/>
        </w:rPr>
        <w:t>Отмечается, что осенью прошлого года оперативники задержали мужчину с поличным, когда он достал спрятанное золото.</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Кроме драгоценного металла в тайнике были обнаружены электронные весы и личные документы задержанного.</w:t>
      </w:r>
      <w:proofErr w:type="gramEnd"/>
    </w:p>
    <w:p w:rsidR="00A75970" w:rsidRDefault="00A75970" w:rsidP="00A75970">
      <w:pPr>
        <w:widowControl w:val="0"/>
        <w:autoSpaceDE w:val="0"/>
        <w:autoSpaceDN w:val="0"/>
        <w:adjustRightInd w:val="0"/>
        <w:ind w:firstLine="800"/>
        <w:rPr>
          <w:rFonts w:ascii="Times New Roman" w:hAnsi="Times New Roman" w:cs="Times New Roman"/>
          <w:sz w:val="32"/>
          <w:szCs w:val="32"/>
          <w:lang w:val="en-US"/>
        </w:rPr>
      </w:pPr>
      <w:proofErr w:type="gramStart"/>
      <w:r>
        <w:rPr>
          <w:rFonts w:ascii="Times New Roman" w:hAnsi="Times New Roman" w:cs="Times New Roman"/>
          <w:sz w:val="32"/>
          <w:szCs w:val="32"/>
          <w:lang w:val="en-US"/>
        </w:rPr>
        <w:t>Экспертиза показала, что изъятое шлиховое золото содержит более 1,7 килограммов химически чистого золота и около 180 граммов серебра.</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Суммарная стоимость драгметаллов составляет более трех миллионов рублей.</w:t>
      </w:r>
      <w:proofErr w:type="gramEnd"/>
    </w:p>
    <w:p w:rsidR="006B000A" w:rsidRPr="00A75970" w:rsidRDefault="00A75970" w:rsidP="00A75970">
      <w:pPr>
        <w:rPr>
          <w:lang w:val="en-US"/>
        </w:rPr>
      </w:pPr>
      <w:r>
        <w:rPr>
          <w:rFonts w:ascii="Times New Roman" w:hAnsi="Times New Roman" w:cs="Times New Roman"/>
          <w:sz w:val="32"/>
          <w:szCs w:val="32"/>
          <w:lang w:val="en-US"/>
        </w:rPr>
        <w:t>"Суд признал мужчину виновным по части 2 статьи 191 УК РФ (незаконный оборот драгоценных металлов, совершенный в крупном размере) и приговорил мужчину к трем годам лишения свободы условно с испытательным сроком 1,5 года", - говорится в сообщении.</w:t>
      </w:r>
      <w:bookmarkStart w:id="0" w:name="_GoBack"/>
      <w:bookmarkEnd w:id="0"/>
    </w:p>
    <w:sectPr w:rsidR="006B000A" w:rsidRPr="00A75970" w:rsidSect="002429F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70"/>
    <w:rsid w:val="002429FF"/>
    <w:rsid w:val="006B000A"/>
    <w:rsid w:val="00A7597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5741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bex.ru/page/kom_uk_191.html" TargetMode="External"/><Relationship Id="rId6" Type="http://schemas.openxmlformats.org/officeDocument/2006/relationships/hyperlink" Target="http://zolotodb.ru/articles/docs/legislation/1061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2340</Words>
  <Characters>13338</Characters>
  <Application>Microsoft Macintosh Word</Application>
  <DocSecurity>0</DocSecurity>
  <Lines>111</Lines>
  <Paragraphs>31</Paragraphs>
  <ScaleCrop>false</ScaleCrop>
  <Company>KPD GAZSTROI</Company>
  <LinksUpToDate>false</LinksUpToDate>
  <CharactersWithSpaces>15647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Veselok</dc:creator>
  <cp:keywords/>
  <dc:description/>
  <cp:lastModifiedBy>Mark Veselok</cp:lastModifiedBy>
  <cp:revision>1</cp:revision>
  <dcterms:created xsi:type="dcterms:W3CDTF">2014-02-14T17:15:00Z</dcterms:created>
  <dcterms:modified xsi:type="dcterms:W3CDTF">2014-02-14T17:15:00Z</dcterms:modified>
</cp:coreProperties>
</file>